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456F" w14:textId="77777777" w:rsidR="008D6752" w:rsidRDefault="008D6752" w:rsidP="00D67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327D21" w14:textId="77777777" w:rsidR="008D6752" w:rsidRDefault="008D6752" w:rsidP="00D67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F7319A" w14:textId="3B9BFE20" w:rsidR="00D673B6" w:rsidRDefault="000D13FB" w:rsidP="00D67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3FB">
        <w:rPr>
          <w:rFonts w:ascii="Times New Roman" w:hAnsi="Times New Roman" w:cs="Times New Roman"/>
          <w:sz w:val="28"/>
          <w:szCs w:val="28"/>
        </w:rPr>
        <w:t>Milli Eğitim Bakanlığı Din Öğretimi Genel Müdürlüğünün 04.01.2024 tarih ve  93609245 sayılı yazısı gereği;</w:t>
      </w:r>
      <w:r>
        <w:rPr>
          <w:rFonts w:ascii="Times New Roman" w:hAnsi="Times New Roman" w:cs="Times New Roman"/>
          <w:sz w:val="28"/>
          <w:szCs w:val="28"/>
        </w:rPr>
        <w:t xml:space="preserve"> 06 Şubat 2024 Salı günü 14.00-16.00 saatleri arasında Tekirdağ İl Milli Eğitim Müdürlüğü Konferans Salonunda, Din Öğretimi Şubesinden sorumlu  şube müdürü Selçuk AKYILDIZ’ın başkanlığında, İlimiz “Hedef “LGS ve YKS Proje Koordinatörleri”nin katılımıyla, “İl düzeyinde Hedef LGS-YKS Projesi tanıtım, uygulama ve iyi örneklerin </w:t>
      </w:r>
      <w:r w:rsidR="00E35838">
        <w:rPr>
          <w:rFonts w:ascii="Times New Roman" w:hAnsi="Times New Roman" w:cs="Times New Roman"/>
          <w:sz w:val="28"/>
          <w:szCs w:val="28"/>
        </w:rPr>
        <w:t>paylaşıl</w:t>
      </w:r>
      <w:r w:rsidR="00A30E89">
        <w:rPr>
          <w:rFonts w:ascii="Times New Roman" w:hAnsi="Times New Roman" w:cs="Times New Roman"/>
          <w:sz w:val="28"/>
          <w:szCs w:val="28"/>
        </w:rPr>
        <w:t>dığı</w:t>
      </w:r>
      <w:r w:rsidR="00E35838">
        <w:rPr>
          <w:rFonts w:ascii="Times New Roman" w:hAnsi="Times New Roman" w:cs="Times New Roman"/>
          <w:sz w:val="28"/>
          <w:szCs w:val="28"/>
        </w:rPr>
        <w:t xml:space="preserve">” </w:t>
      </w:r>
      <w:r w:rsidR="00A30E89">
        <w:rPr>
          <w:rFonts w:ascii="Times New Roman" w:hAnsi="Times New Roman" w:cs="Times New Roman"/>
          <w:sz w:val="28"/>
          <w:szCs w:val="28"/>
        </w:rPr>
        <w:t>konusunda</w:t>
      </w:r>
      <w:r w:rsidR="00E35838">
        <w:rPr>
          <w:rFonts w:ascii="Times New Roman" w:hAnsi="Times New Roman" w:cs="Times New Roman"/>
          <w:sz w:val="28"/>
          <w:szCs w:val="28"/>
        </w:rPr>
        <w:t xml:space="preserve"> toplantı yapılmıştır.</w:t>
      </w:r>
    </w:p>
    <w:p w14:paraId="3E36E040" w14:textId="77777777" w:rsidR="00D673B6" w:rsidRDefault="00D673B6" w:rsidP="000D13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45C21A" w14:textId="77777777" w:rsidR="00D673B6" w:rsidRDefault="00D673B6" w:rsidP="000D1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Toplantı sonucunda alınan kararlar: </w:t>
      </w:r>
      <w:r w:rsidR="00E358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344AE5" w14:textId="77777777" w:rsidR="008D6752" w:rsidRDefault="008D6752" w:rsidP="000D13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3AA07E" w14:textId="21004DE2" w:rsidR="00EF7B33" w:rsidRDefault="008D6752" w:rsidP="002B3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EF7B33">
        <w:rPr>
          <w:rFonts w:ascii="Times New Roman" w:hAnsi="Times New Roman" w:cs="Times New Roman"/>
          <w:sz w:val="28"/>
          <w:szCs w:val="28"/>
        </w:rPr>
        <w:t xml:space="preserve">KTS ve Akademik Eylem Planlarının okul </w:t>
      </w:r>
      <w:r w:rsidR="006B5EEE">
        <w:rPr>
          <w:rFonts w:ascii="Times New Roman" w:hAnsi="Times New Roman" w:cs="Times New Roman"/>
          <w:sz w:val="28"/>
          <w:szCs w:val="28"/>
        </w:rPr>
        <w:t>r</w:t>
      </w:r>
      <w:r w:rsidR="00EF7B33">
        <w:rPr>
          <w:rFonts w:ascii="Times New Roman" w:hAnsi="Times New Roman" w:cs="Times New Roman"/>
          <w:sz w:val="28"/>
          <w:szCs w:val="28"/>
        </w:rPr>
        <w:t xml:space="preserve">ehber </w:t>
      </w:r>
      <w:r w:rsidR="006B5EEE">
        <w:rPr>
          <w:rFonts w:ascii="Times New Roman" w:hAnsi="Times New Roman" w:cs="Times New Roman"/>
          <w:sz w:val="28"/>
          <w:szCs w:val="28"/>
        </w:rPr>
        <w:t>ö</w:t>
      </w:r>
      <w:r w:rsidR="00EF7B33">
        <w:rPr>
          <w:rFonts w:ascii="Times New Roman" w:hAnsi="Times New Roman" w:cs="Times New Roman"/>
          <w:sz w:val="28"/>
          <w:szCs w:val="28"/>
        </w:rPr>
        <w:t>ğretmenleriyle koordineli   bir şekilde planlanmasına karar verildi.</w:t>
      </w:r>
      <w:r w:rsidR="006B5EEE">
        <w:rPr>
          <w:rFonts w:ascii="Times New Roman" w:hAnsi="Times New Roman" w:cs="Times New Roman"/>
          <w:sz w:val="28"/>
          <w:szCs w:val="28"/>
        </w:rPr>
        <w:t>KTS ‘ye bilgi girişlerinin zamanında yapılması .Aylık yapılan çalışmaların raporlanması ve yapılan faaliyetlerin bir nüshasının okul dosyasına konulmasına karar veridi.</w:t>
      </w:r>
    </w:p>
    <w:p w14:paraId="1A492616" w14:textId="02B975B7" w:rsidR="00EF7B33" w:rsidRDefault="00EF7B33" w:rsidP="002B3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2-DYK’ların düzenli bir şekilde yürütülmesine ve ara tatillerde imkanlar    ölçüsünde çalışma kampları düzenlenmesine karar verildi.</w:t>
      </w:r>
    </w:p>
    <w:p w14:paraId="51B7BE90" w14:textId="52B155BB" w:rsidR="00EF7B33" w:rsidRDefault="00EF7B33" w:rsidP="002B3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3-Eğitim öğretim yılı başında öğrencilere detaylı YKS bilgilendirmesi yapılmasına ve TYT-AYT sınavları ile ilgili açıklama yapılmasına karar verildi.</w:t>
      </w:r>
    </w:p>
    <w:p w14:paraId="6B22143E" w14:textId="47F4AD16" w:rsidR="00EF7B33" w:rsidRDefault="00EF7B33" w:rsidP="002B3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4- 11 ve 12. </w:t>
      </w:r>
      <w:r w:rsidR="002B318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ınıf öğrencileri için yaz tatili ve ara tatillerde imkanlar ölçüsünde Milli Eğitim Bakanlığı ve Gençlik ve Spor Bakanlığı kamplarına katılım  sağlanmasına karar verildi.</w:t>
      </w:r>
      <w:r w:rsidR="006B5EEE">
        <w:rPr>
          <w:rFonts w:ascii="Times New Roman" w:hAnsi="Times New Roman" w:cs="Times New Roman"/>
          <w:sz w:val="28"/>
          <w:szCs w:val="28"/>
        </w:rPr>
        <w:t>Okul tanıtımlarının yapılmasının öneminden bahsedi</w:t>
      </w:r>
      <w:r w:rsidR="00C17EA1">
        <w:rPr>
          <w:rFonts w:ascii="Times New Roman" w:hAnsi="Times New Roman" w:cs="Times New Roman"/>
          <w:sz w:val="28"/>
          <w:szCs w:val="28"/>
        </w:rPr>
        <w:t>l</w:t>
      </w:r>
      <w:r w:rsidR="006B5EEE">
        <w:rPr>
          <w:rFonts w:ascii="Times New Roman" w:hAnsi="Times New Roman" w:cs="Times New Roman"/>
          <w:sz w:val="28"/>
          <w:szCs w:val="28"/>
        </w:rPr>
        <w:t>di.</w:t>
      </w:r>
    </w:p>
    <w:p w14:paraId="726D36A1" w14:textId="47F67396" w:rsidR="00143ED4" w:rsidRDefault="00143ED4" w:rsidP="002B3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A225D4">
        <w:rPr>
          <w:rFonts w:ascii="Times New Roman" w:hAnsi="Times New Roman" w:cs="Times New Roman"/>
          <w:sz w:val="28"/>
          <w:szCs w:val="28"/>
        </w:rPr>
        <w:t>Okul tanıtımı, DYK çalışmaları, YKS hazırlık süreci ve YKS yerleştirme  sonuçları ile ilgili görünürlük çalışmaları yapılmasına karar verildi.</w:t>
      </w:r>
    </w:p>
    <w:p w14:paraId="3BB10D41" w14:textId="743BEFA7" w:rsidR="00A225D4" w:rsidRDefault="00A225D4" w:rsidP="002B3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6-Sınav soru rehberliği kapsamında gerçekleştirilen faaliyetlerin artırılmasına,   öğrencilerin takibinin branş öğretmenlerine paylaştırılmasına karar verildi.</w:t>
      </w:r>
    </w:p>
    <w:p w14:paraId="7458D248" w14:textId="065912D9" w:rsidR="001B6894" w:rsidRDefault="006B5EEE" w:rsidP="002B3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7-Alanında rol model olabilecek,mesleğinde başarılı,önemli çalışmalar yapmış ,imam hatip okullarından mezun olmuş kişilerin okullara getirilip söyleyişi yaptırmak</w:t>
      </w:r>
      <w:r w:rsidR="001B6894">
        <w:rPr>
          <w:rFonts w:ascii="Times New Roman" w:hAnsi="Times New Roman" w:cs="Times New Roman"/>
          <w:sz w:val="28"/>
          <w:szCs w:val="28"/>
        </w:rPr>
        <w:t>,konferans düzenlemenin öğrencilerin motivasyonunu geliştiren önemli faaliyetler olabileceği</w:t>
      </w:r>
      <w:r w:rsidR="00855573">
        <w:rPr>
          <w:rFonts w:ascii="Times New Roman" w:hAnsi="Times New Roman" w:cs="Times New Roman"/>
          <w:sz w:val="28"/>
          <w:szCs w:val="28"/>
        </w:rPr>
        <w:t>ne karar verildi.</w:t>
      </w:r>
    </w:p>
    <w:p w14:paraId="12564D62" w14:textId="77777777" w:rsidR="00A225D4" w:rsidRDefault="00A225D4" w:rsidP="002B31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E3691E" w14:textId="77777777" w:rsidR="00EF7B33" w:rsidRDefault="00EF7B33" w:rsidP="002B31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446670" w14:textId="77777777" w:rsidR="00EF7B33" w:rsidRDefault="00EF7B33" w:rsidP="002B31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1A958D" w14:textId="77777777" w:rsidR="008D6752" w:rsidRPr="008D6752" w:rsidRDefault="008D6752" w:rsidP="008D6752">
      <w:pPr>
        <w:jc w:val="both"/>
        <w:rPr>
          <w:rFonts w:ascii="Times New Roman" w:hAnsi="Times New Roman" w:cs="Times New Roman"/>
          <w:sz w:val="28"/>
          <w:szCs w:val="28"/>
        </w:rPr>
      </w:pPr>
      <w:r w:rsidRPr="008D67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D0E07" w14:textId="390E7772" w:rsidR="008E2126" w:rsidRPr="008D6752" w:rsidRDefault="008E2126" w:rsidP="008D67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2126" w:rsidRPr="008D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9F6"/>
    <w:multiLevelType w:val="hybridMultilevel"/>
    <w:tmpl w:val="B2E6AF06"/>
    <w:lvl w:ilvl="0" w:tplc="3F0E8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FB"/>
    <w:rsid w:val="00026C9D"/>
    <w:rsid w:val="000D13FB"/>
    <w:rsid w:val="00143ED4"/>
    <w:rsid w:val="001B6894"/>
    <w:rsid w:val="002B318E"/>
    <w:rsid w:val="006B5EEE"/>
    <w:rsid w:val="00836EBA"/>
    <w:rsid w:val="00855573"/>
    <w:rsid w:val="008D6752"/>
    <w:rsid w:val="008E2126"/>
    <w:rsid w:val="00A225D4"/>
    <w:rsid w:val="00A30E89"/>
    <w:rsid w:val="00C17EA1"/>
    <w:rsid w:val="00D673B6"/>
    <w:rsid w:val="00E32FA0"/>
    <w:rsid w:val="00E35838"/>
    <w:rsid w:val="00E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CD04"/>
  <w15:chartTrackingRefBased/>
  <w15:docId w15:val="{A92BE2A2-61A6-47BF-8C17-35BDBBE4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SibelOZKORAL</dc:creator>
  <cp:keywords/>
  <dc:description/>
  <cp:lastModifiedBy>SelcukAKYILDIZ</cp:lastModifiedBy>
  <cp:revision>16</cp:revision>
  <dcterms:created xsi:type="dcterms:W3CDTF">2024-02-07T07:24:00Z</dcterms:created>
  <dcterms:modified xsi:type="dcterms:W3CDTF">2024-02-19T11:25:00Z</dcterms:modified>
</cp:coreProperties>
</file>